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B71E" w14:textId="77777777" w:rsidR="001B4427" w:rsidRDefault="001B4427" w:rsidP="001B4427">
      <w:pPr>
        <w:spacing w:after="0" w:line="240" w:lineRule="auto"/>
        <w:textAlignment w:val="baseline"/>
        <w:outlineLvl w:val="1"/>
        <w:rPr>
          <w:rFonts w:eastAsia="Times New Roman" w:cstheme="minorHAnsi"/>
          <w:b/>
          <w:bCs/>
          <w:color w:val="000000"/>
          <w:kern w:val="0"/>
          <w:sz w:val="28"/>
          <w:szCs w:val="28"/>
          <w:bdr w:val="none" w:sz="0" w:space="0" w:color="auto" w:frame="1"/>
          <w:lang w:eastAsia="pt-BR"/>
          <w14:ligatures w14:val="none"/>
        </w:rPr>
      </w:pPr>
      <w:r w:rsidRPr="001B4427">
        <w:rPr>
          <w:rFonts w:eastAsia="Times New Roman" w:cstheme="minorHAnsi"/>
          <w:b/>
          <w:bCs/>
          <w:color w:val="000000"/>
          <w:kern w:val="0"/>
          <w:sz w:val="28"/>
          <w:szCs w:val="28"/>
          <w:bdr w:val="none" w:sz="0" w:space="0" w:color="auto" w:frame="1"/>
          <w:lang w:eastAsia="pt-BR"/>
          <w14:ligatures w14:val="none"/>
        </w:rPr>
        <w:t>Políticas de Itens Digitais</w:t>
      </w:r>
    </w:p>
    <w:p w14:paraId="13F917D6" w14:textId="77777777" w:rsidR="001B4427" w:rsidRPr="001B4427" w:rsidRDefault="001B4427" w:rsidP="001B4427">
      <w:pPr>
        <w:spacing w:after="0" w:line="240" w:lineRule="auto"/>
        <w:textAlignment w:val="baseline"/>
        <w:outlineLvl w:val="1"/>
        <w:rPr>
          <w:rFonts w:eastAsia="Times New Roman" w:cstheme="minorHAnsi"/>
          <w:b/>
          <w:bCs/>
          <w:color w:val="000000"/>
          <w:kern w:val="0"/>
          <w:sz w:val="28"/>
          <w:szCs w:val="28"/>
          <w:lang w:eastAsia="pt-BR"/>
          <w14:ligatures w14:val="none"/>
        </w:rPr>
      </w:pPr>
    </w:p>
    <w:p w14:paraId="46D1D204"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Descrição dos itens digitais: Os itens digitais disponíveis em nosso site são exclusivamente digitais e podem incluir arquivos de áudio, vídeo, imagens, e-books, cursos online e outros conteúdos digitais que não fornecem envio físico.</w:t>
      </w:r>
    </w:p>
    <w:p w14:paraId="7A72AE4E"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1C95D1C9"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xml:space="preserve">•    Preço e Pagamento: O preço dos itens digitais é indicado em nossa página de venda e pode ser atualizado a qualquer momento sem aviso prévio. Os pagamentos são processados através de plataformas seguras de pagamento online, como PayPal, PagSeguro, </w:t>
      </w:r>
      <w:proofErr w:type="spellStart"/>
      <w:r w:rsidRPr="001B4427">
        <w:rPr>
          <w:rFonts w:eastAsia="Times New Roman" w:cstheme="minorHAnsi"/>
          <w:color w:val="000000"/>
          <w:kern w:val="0"/>
          <w:lang w:eastAsia="pt-BR"/>
          <w14:ligatures w14:val="none"/>
        </w:rPr>
        <w:t>MercadoPago</w:t>
      </w:r>
      <w:proofErr w:type="spellEnd"/>
      <w:r w:rsidRPr="001B4427">
        <w:rPr>
          <w:rFonts w:eastAsia="Times New Roman" w:cstheme="minorHAnsi"/>
          <w:color w:val="000000"/>
          <w:kern w:val="0"/>
          <w:lang w:eastAsia="pt-BR"/>
          <w14:ligatures w14:val="none"/>
        </w:rPr>
        <w:t>, dentre outras.</w:t>
      </w:r>
    </w:p>
    <w:p w14:paraId="3A9DD1C7"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53859D41"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Entrega: Os itens digitais serão entregues ao cliente em até 24 horas após a conclusão do pagamento. O acesso será disponibilizado através de um link para download ou por meio de uma plataforma específica de acesso online.</w:t>
      </w:r>
    </w:p>
    <w:p w14:paraId="47EE97E9"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2746A28F" w14:textId="36AA8772"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xml:space="preserve">•    Direitos autorais e propriedade intelectual: Os itens digitais disponibilizados em nosso site são de propriedade exclusiva de </w:t>
      </w:r>
      <w:r>
        <w:rPr>
          <w:rFonts w:eastAsia="Times New Roman" w:cstheme="minorHAnsi"/>
          <w:color w:val="000000"/>
          <w:kern w:val="0"/>
          <w:lang w:eastAsia="pt-BR"/>
          <w14:ligatures w14:val="none"/>
        </w:rPr>
        <w:t>Mercedes Silva Ziani, inscrita no CPF 064.984024-07</w:t>
      </w:r>
      <w:r w:rsidRPr="001B4427">
        <w:rPr>
          <w:rFonts w:eastAsia="Times New Roman" w:cstheme="minorHAnsi"/>
          <w:color w:val="000000"/>
          <w:kern w:val="0"/>
          <w:lang w:eastAsia="pt-BR"/>
          <w14:ligatures w14:val="none"/>
        </w:rPr>
        <w:t>. O uso indevido</w:t>
      </w:r>
      <w:r>
        <w:rPr>
          <w:rFonts w:eastAsia="Times New Roman" w:cstheme="minorHAnsi"/>
          <w:color w:val="000000"/>
          <w:kern w:val="0"/>
          <w:lang w:eastAsia="pt-BR"/>
          <w14:ligatures w14:val="none"/>
        </w:rPr>
        <w:t>, comercialização ou distribuição</w:t>
      </w:r>
      <w:r w:rsidRPr="001B4427">
        <w:rPr>
          <w:rFonts w:eastAsia="Times New Roman" w:cstheme="minorHAnsi"/>
          <w:color w:val="000000"/>
          <w:kern w:val="0"/>
          <w:lang w:eastAsia="pt-BR"/>
          <w14:ligatures w14:val="none"/>
        </w:rPr>
        <w:t xml:space="preserve"> de qualquer item digital comprado em nosso site pode resultar em violação de direitos autorais e ações legais podem ser tomadas contra o infrator.</w:t>
      </w:r>
    </w:p>
    <w:p w14:paraId="5BD7046A"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62D146C0"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Cancelamento e Reembolso: Devido à natureza dos itens digitais, não aceitamos devoluções ou reembolsos, a menos que haja um problema com o produto que o torne inutilizável ou inacessível. Se o cliente acredita que há um problema com o item digital adquirido, ele deve entrar em contato conosco imediatamente para que possamos resolver a questão.</w:t>
      </w:r>
    </w:p>
    <w:p w14:paraId="11941157"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7869E50F" w14:textId="453C1908"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xml:space="preserve">•    Suporte: oferecemos suporte técnico para nossos itens digitais por meio do e-mail </w:t>
      </w:r>
      <w:r>
        <w:rPr>
          <w:rFonts w:eastAsia="Times New Roman" w:cstheme="minorHAnsi"/>
          <w:color w:val="000000"/>
          <w:kern w:val="0"/>
          <w:lang w:eastAsia="pt-BR"/>
          <w14:ligatures w14:val="none"/>
        </w:rPr>
        <w:t>–</w:t>
      </w:r>
      <w:r w:rsidRPr="001B4427">
        <w:rPr>
          <w:rFonts w:eastAsia="Times New Roman" w:cstheme="minorHAnsi"/>
          <w:color w:val="000000"/>
          <w:kern w:val="0"/>
          <w:lang w:eastAsia="pt-BR"/>
          <w14:ligatures w14:val="none"/>
        </w:rPr>
        <w:t> </w:t>
      </w:r>
      <w:r>
        <w:rPr>
          <w:rFonts w:eastAsia="Times New Roman" w:cstheme="minorHAnsi"/>
          <w:i/>
          <w:iCs/>
          <w:color w:val="0000FF"/>
          <w:kern w:val="0"/>
          <w:u w:val="single"/>
          <w:bdr w:val="none" w:sz="0" w:space="0" w:color="auto" w:frame="1"/>
          <w:lang w:eastAsia="pt-BR"/>
          <w14:ligatures w14:val="none"/>
        </w:rPr>
        <w:t>nutri.mercedesziani@gmail.com</w:t>
      </w:r>
      <w:r w:rsidRPr="001B4427">
        <w:rPr>
          <w:rFonts w:eastAsia="Times New Roman" w:cstheme="minorHAnsi"/>
          <w:color w:val="000000"/>
          <w:kern w:val="0"/>
          <w:lang w:eastAsia="pt-BR"/>
          <w14:ligatures w14:val="none"/>
        </w:rPr>
        <w:t> - ou chat online. Faremos o possível para fornecer suporte e solucionar quaisquer técnicos que o cliente possa enfrentar ao utilizar os nossos produtos digitais.</w:t>
      </w:r>
    </w:p>
    <w:p w14:paraId="118561F8"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450C21C3"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    Alterações na Política de Venda: Podemos atualizar ou modificar esta política de venda de itens digitais a qualquer momento, sem aviso prévio. A versão mais recente desta política será sempre disponibilizada em nosso site. O uso contínuo do site após a publicação de uma nova política de venda será considerado como aceito por essas mudanças.</w:t>
      </w:r>
    </w:p>
    <w:p w14:paraId="7D78184B"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bdr w:val="none" w:sz="0" w:space="0" w:color="auto" w:frame="1"/>
          <w:lang w:eastAsia="pt-BR"/>
          <w14:ligatures w14:val="none"/>
        </w:rPr>
        <w:t>​</w:t>
      </w:r>
    </w:p>
    <w:p w14:paraId="0348E904" w14:textId="77777777" w:rsidR="001B4427" w:rsidRPr="001B4427" w:rsidRDefault="001B4427" w:rsidP="001B4427">
      <w:pPr>
        <w:spacing w:after="0" w:line="240" w:lineRule="auto"/>
        <w:jc w:val="both"/>
        <w:textAlignment w:val="baseline"/>
        <w:rPr>
          <w:rFonts w:eastAsia="Times New Roman" w:cstheme="minorHAnsi"/>
          <w:color w:val="000000"/>
          <w:kern w:val="0"/>
          <w:lang w:eastAsia="pt-BR"/>
          <w14:ligatures w14:val="none"/>
        </w:rPr>
      </w:pPr>
      <w:r w:rsidRPr="001B4427">
        <w:rPr>
          <w:rFonts w:eastAsia="Times New Roman" w:cstheme="minorHAnsi"/>
          <w:color w:val="000000"/>
          <w:kern w:val="0"/>
          <w:lang w:eastAsia="pt-BR"/>
          <w14:ligatures w14:val="none"/>
        </w:rPr>
        <w:t>Ao comprar um item digital em nosso site, o cliente concorda com os termos desta política de venda. Se você tiver alguma dúvida ou preocupação sobre nossa política de venda de itens digitais, entre em contato conosco para que possamos ajudá-lo.</w:t>
      </w:r>
    </w:p>
    <w:p w14:paraId="56FB116F" w14:textId="77777777" w:rsidR="002071F1" w:rsidRDefault="002071F1"/>
    <w:sectPr w:rsidR="00207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27"/>
    <w:rsid w:val="001B4427"/>
    <w:rsid w:val="002071F1"/>
    <w:rsid w:val="002355F3"/>
    <w:rsid w:val="003C6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95B4"/>
  <w15:chartTrackingRefBased/>
  <w15:docId w15:val="{8F447D71-F851-4D2E-A9A0-3502DEAA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1B442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B4427"/>
    <w:rPr>
      <w:rFonts w:ascii="Times New Roman" w:eastAsia="Times New Roman" w:hAnsi="Times New Roman" w:cs="Times New Roman"/>
      <w:b/>
      <w:bCs/>
      <w:kern w:val="0"/>
      <w:sz w:val="36"/>
      <w:szCs w:val="36"/>
      <w:lang w:eastAsia="pt-BR"/>
      <w14:ligatures w14:val="none"/>
    </w:rPr>
  </w:style>
  <w:style w:type="character" w:customStyle="1" w:styleId="wixui-rich-texttext">
    <w:name w:val="wixui-rich-text__text"/>
    <w:basedOn w:val="Fontepargpadro"/>
    <w:rsid w:val="001B4427"/>
  </w:style>
  <w:style w:type="paragraph" w:customStyle="1" w:styleId="font8">
    <w:name w:val="font_8"/>
    <w:basedOn w:val="Normal"/>
    <w:rsid w:val="001B442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ixguard">
    <w:name w:val="wixguard"/>
    <w:basedOn w:val="Fontepargpadro"/>
    <w:rsid w:val="001B4427"/>
  </w:style>
  <w:style w:type="character" w:styleId="Hyperlink">
    <w:name w:val="Hyperlink"/>
    <w:basedOn w:val="Fontepargpadro"/>
    <w:uiPriority w:val="99"/>
    <w:semiHidden/>
    <w:unhideWhenUsed/>
    <w:rsid w:val="001B4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347835">
      <w:bodyDiv w:val="1"/>
      <w:marLeft w:val="0"/>
      <w:marRight w:val="0"/>
      <w:marTop w:val="0"/>
      <w:marBottom w:val="0"/>
      <w:divBdr>
        <w:top w:val="none" w:sz="0" w:space="0" w:color="auto"/>
        <w:left w:val="none" w:sz="0" w:space="0" w:color="auto"/>
        <w:bottom w:val="none" w:sz="0" w:space="0" w:color="auto"/>
        <w:right w:val="none" w:sz="0" w:space="0" w:color="auto"/>
      </w:divBdr>
      <w:divsChild>
        <w:div w:id="1257715163">
          <w:marLeft w:val="0"/>
          <w:marRight w:val="0"/>
          <w:marTop w:val="0"/>
          <w:marBottom w:val="0"/>
          <w:divBdr>
            <w:top w:val="none" w:sz="0" w:space="0" w:color="auto"/>
            <w:left w:val="none" w:sz="0" w:space="0" w:color="auto"/>
            <w:bottom w:val="none" w:sz="0" w:space="0" w:color="auto"/>
            <w:right w:val="none" w:sz="0" w:space="0" w:color="auto"/>
          </w:divBdr>
        </w:div>
        <w:div w:id="78415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ziani</dc:creator>
  <cp:keywords/>
  <dc:description/>
  <cp:lastModifiedBy>Mercedes ziani</cp:lastModifiedBy>
  <cp:revision>1</cp:revision>
  <dcterms:created xsi:type="dcterms:W3CDTF">2023-08-03T14:52:00Z</dcterms:created>
  <dcterms:modified xsi:type="dcterms:W3CDTF">2023-08-03T15:33:00Z</dcterms:modified>
</cp:coreProperties>
</file>